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E43" w:rsidRDefault="00BE354B" w:rsidP="00990E43">
      <w:pPr>
        <w:rPr>
          <w:rFonts w:ascii="Semplicita Pro" w:hAnsi="Semplicita Pro"/>
          <w:b/>
          <w:sz w:val="24"/>
          <w:szCs w:val="24"/>
        </w:rPr>
      </w:pPr>
      <w:r>
        <w:rPr>
          <w:rFonts w:ascii="Semplicita Pro" w:hAnsi="Semplicita Pro"/>
          <w:noProof/>
          <w:szCs w:val="24"/>
        </w:rPr>
        <w:drawing>
          <wp:anchor distT="0" distB="0" distL="114300" distR="114300" simplePos="0" relativeHeight="251659264" behindDoc="1" locked="0" layoutInCell="1" allowOverlap="1" wp14:anchorId="769DFC9C" wp14:editId="25F0D2A7">
            <wp:simplePos x="0" y="0"/>
            <wp:positionH relativeFrom="margin">
              <wp:posOffset>5429250</wp:posOffset>
            </wp:positionH>
            <wp:positionV relativeFrom="paragraph">
              <wp:posOffset>-800100</wp:posOffset>
            </wp:positionV>
            <wp:extent cx="1314450" cy="180246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S-FINAL Mark-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4450" cy="1802464"/>
                    </a:xfrm>
                    <a:prstGeom prst="rect">
                      <a:avLst/>
                    </a:prstGeom>
                  </pic:spPr>
                </pic:pic>
              </a:graphicData>
            </a:graphic>
            <wp14:sizeRelH relativeFrom="margin">
              <wp14:pctWidth>0</wp14:pctWidth>
            </wp14:sizeRelH>
            <wp14:sizeRelV relativeFrom="margin">
              <wp14:pctHeight>0</wp14:pctHeight>
            </wp14:sizeRelV>
          </wp:anchor>
        </w:drawing>
      </w:r>
      <w:r w:rsidR="00990E43">
        <w:rPr>
          <w:rFonts w:ascii="Semplicita Pro" w:hAnsi="Semplicita Pro"/>
          <w:b/>
          <w:sz w:val="24"/>
          <w:szCs w:val="24"/>
        </w:rPr>
        <w:t>Arts Administration</w:t>
      </w:r>
      <w:r w:rsidR="00990E43" w:rsidRPr="002B1C39">
        <w:rPr>
          <w:rFonts w:ascii="Semplicita Pro" w:hAnsi="Semplicita Pro"/>
          <w:b/>
          <w:sz w:val="24"/>
          <w:szCs w:val="24"/>
        </w:rPr>
        <w:t xml:space="preserve"> Intern </w:t>
      </w:r>
      <w:r>
        <w:rPr>
          <w:rFonts w:ascii="Semplicita Pro" w:hAnsi="Semplicita Pro"/>
          <w:b/>
          <w:sz w:val="24"/>
          <w:szCs w:val="24"/>
        </w:rPr>
        <w:tab/>
      </w:r>
    </w:p>
    <w:p w:rsidR="00990E43" w:rsidRPr="00FB6E6D" w:rsidRDefault="00990E43" w:rsidP="00990E43">
      <w:pPr>
        <w:rPr>
          <w:rFonts w:ascii="Semplicita Pro" w:hAnsi="Semplicita Pro"/>
          <w:i/>
          <w:sz w:val="24"/>
          <w:szCs w:val="24"/>
        </w:rPr>
      </w:pPr>
      <w:r w:rsidRPr="002B1C39">
        <w:rPr>
          <w:rFonts w:ascii="Semplicita Pro" w:hAnsi="Semplicita Pro"/>
          <w:i/>
          <w:sz w:val="24"/>
          <w:szCs w:val="24"/>
        </w:rPr>
        <w:t>Winston-Salem Symphony</w:t>
      </w:r>
    </w:p>
    <w:p w:rsidR="00990E43" w:rsidRPr="00FB6E6D" w:rsidRDefault="00990E43" w:rsidP="00990E43">
      <w:pPr>
        <w:rPr>
          <w:rFonts w:ascii="Semplicita Pro" w:hAnsi="Semplicita Pro"/>
          <w:szCs w:val="24"/>
        </w:rPr>
      </w:pPr>
      <w:r w:rsidRPr="00FB6E6D">
        <w:rPr>
          <w:rFonts w:ascii="Semplicita Pro" w:hAnsi="Semplicita Pro"/>
          <w:b/>
          <w:szCs w:val="24"/>
        </w:rPr>
        <w:t>Symphony Overview</w:t>
      </w:r>
      <w:r w:rsidR="000B262E">
        <w:rPr>
          <w:rFonts w:ascii="Semplicita Pro" w:hAnsi="Semplicita Pro"/>
          <w:szCs w:val="24"/>
        </w:rPr>
        <w:t>: Over the past 75</w:t>
      </w:r>
      <w:r w:rsidRPr="00FB6E6D">
        <w:rPr>
          <w:rFonts w:ascii="Semplicita Pro" w:hAnsi="Semplicita Pro"/>
          <w:szCs w:val="24"/>
        </w:rPr>
        <w:t xml:space="preserve"> years, the Winston-Salem Symphony has grown into a nationally recognized regional orchestra employing 75 professional musicians on a per service basis. Currently, the orchestra performs 30 concerts per year, presenting both classical masterworks and popular repertoire. The Symphony also boasts a 120-voice volunteer Chorus and an inspiring music education program that includes in-school chamber ensemble and full orchestra programs, a P.L.A.Y. Music Program that provides in-and-after-school instrumental music instruction to primarily youth at-risk, family concerts, and a Youth Orchestra program consisting of four ensembles in which students earn their positon by audition. </w:t>
      </w:r>
    </w:p>
    <w:p w:rsidR="00990E43" w:rsidRPr="005E2B4D" w:rsidRDefault="00990E43" w:rsidP="00990E43">
      <w:pPr>
        <w:rPr>
          <w:rFonts w:ascii="Semplicita Pro" w:hAnsi="Semplicita Pro"/>
          <w:szCs w:val="24"/>
        </w:rPr>
      </w:pPr>
      <w:r w:rsidRPr="00FB6E6D">
        <w:rPr>
          <w:rFonts w:ascii="Semplicita Pro" w:hAnsi="Semplicita Pro"/>
          <w:b/>
          <w:szCs w:val="24"/>
        </w:rPr>
        <w:t>Position Summary:</w:t>
      </w:r>
      <w:r w:rsidRPr="00FB6E6D">
        <w:rPr>
          <w:rFonts w:ascii="Semplicita Pro" w:hAnsi="Semplicita Pro"/>
          <w:szCs w:val="24"/>
        </w:rPr>
        <w:t xml:space="preserve"> The </w:t>
      </w:r>
      <w:r>
        <w:rPr>
          <w:rFonts w:ascii="Semplicita Pro" w:hAnsi="Semplicita Pro"/>
          <w:szCs w:val="24"/>
        </w:rPr>
        <w:t xml:space="preserve">Arts Administration </w:t>
      </w:r>
      <w:r w:rsidRPr="00FB6E6D">
        <w:rPr>
          <w:rFonts w:ascii="Semplicita Pro" w:hAnsi="Semplicita Pro"/>
          <w:szCs w:val="24"/>
        </w:rPr>
        <w:t xml:space="preserve">Intern will assist with </w:t>
      </w:r>
      <w:r>
        <w:rPr>
          <w:rFonts w:ascii="Semplicita Pro" w:hAnsi="Semplicita Pro"/>
          <w:szCs w:val="24"/>
        </w:rPr>
        <w:t>analyzing donor and ticket buyer trends, processing and acknowledging gifts, develop marketing plans and initiatives, writing and editing documents, and researching grant opportunities</w:t>
      </w:r>
      <w:r w:rsidRPr="00FB6E6D">
        <w:rPr>
          <w:rFonts w:ascii="Semplicita Pro" w:hAnsi="Semplicita Pro"/>
          <w:szCs w:val="24"/>
        </w:rPr>
        <w:t>. Intern</w:t>
      </w:r>
      <w:r>
        <w:rPr>
          <w:rFonts w:ascii="Semplicita Pro" w:hAnsi="Semplicita Pro"/>
          <w:szCs w:val="24"/>
        </w:rPr>
        <w:t>s</w:t>
      </w:r>
      <w:r w:rsidRPr="00FB6E6D">
        <w:rPr>
          <w:rFonts w:ascii="Semplicita Pro" w:hAnsi="Semplicita Pro"/>
          <w:szCs w:val="24"/>
        </w:rPr>
        <w:t xml:space="preserve"> may gain experience in one or more of the following aspects of arts administration, with specific duties determined by </w:t>
      </w:r>
      <w:r>
        <w:rPr>
          <w:rFonts w:ascii="Semplicita Pro" w:hAnsi="Semplicita Pro"/>
          <w:szCs w:val="24"/>
        </w:rPr>
        <w:t>their internship</w:t>
      </w:r>
      <w:r w:rsidRPr="00FB6E6D">
        <w:rPr>
          <w:rFonts w:ascii="Semplicita Pro" w:hAnsi="Semplicita Pro"/>
          <w:szCs w:val="24"/>
        </w:rPr>
        <w:t xml:space="preserve"> manager. The </w:t>
      </w:r>
      <w:r>
        <w:rPr>
          <w:rFonts w:ascii="Semplicita Pro" w:hAnsi="Semplicita Pro"/>
          <w:szCs w:val="24"/>
        </w:rPr>
        <w:t>Arts Administration Intern</w:t>
      </w:r>
      <w:r w:rsidRPr="00FB6E6D">
        <w:rPr>
          <w:rFonts w:ascii="Semplicita Pro" w:hAnsi="Semplicita Pro"/>
          <w:szCs w:val="24"/>
        </w:rPr>
        <w:t xml:space="preserve"> reports to </w:t>
      </w:r>
      <w:r w:rsidR="00402E4B">
        <w:rPr>
          <w:rFonts w:ascii="Semplicita Pro" w:hAnsi="Semplicita Pro"/>
          <w:szCs w:val="24"/>
        </w:rPr>
        <w:t xml:space="preserve">Tim </w:t>
      </w:r>
      <w:proofErr w:type="spellStart"/>
      <w:r w:rsidR="00402E4B">
        <w:rPr>
          <w:rFonts w:ascii="Semplicita Pro" w:hAnsi="Semplicita Pro"/>
          <w:szCs w:val="24"/>
        </w:rPr>
        <w:t>Storhoff</w:t>
      </w:r>
      <w:proofErr w:type="spellEnd"/>
      <w:r w:rsidRPr="009A1397">
        <w:rPr>
          <w:rFonts w:ascii="Semplicita Pro" w:hAnsi="Semplicita Pro"/>
          <w:szCs w:val="24"/>
        </w:rPr>
        <w:t>.</w:t>
      </w:r>
      <w:r w:rsidRPr="00FB6E6D">
        <w:rPr>
          <w:rFonts w:ascii="Semplicita Pro" w:hAnsi="Semplicita Pro"/>
          <w:szCs w:val="24"/>
        </w:rPr>
        <w:t xml:space="preserve"> Selected candidates will be </w:t>
      </w:r>
      <w:r w:rsidRPr="00FB6E6D">
        <w:rPr>
          <w:rFonts w:ascii="Semplicita Pro" w:hAnsi="Semplicita Pro"/>
          <w:b/>
          <w:szCs w:val="24"/>
        </w:rPr>
        <w:t>required to complete a background check</w:t>
      </w:r>
      <w:r w:rsidRPr="00FB6E6D">
        <w:rPr>
          <w:rFonts w:ascii="Semplicita Pro" w:hAnsi="Semplicita Pro"/>
          <w:szCs w:val="24"/>
        </w:rPr>
        <w:t>. Duties may include:</w:t>
      </w:r>
    </w:p>
    <w:p w:rsidR="00990E43" w:rsidRPr="00FB6E6D" w:rsidRDefault="00990E43" w:rsidP="00990E43">
      <w:pPr>
        <w:pStyle w:val="ListParagraph"/>
        <w:numPr>
          <w:ilvl w:val="0"/>
          <w:numId w:val="1"/>
        </w:numPr>
        <w:rPr>
          <w:rFonts w:ascii="Semplicita Pro" w:hAnsi="Semplicita Pro"/>
          <w:szCs w:val="24"/>
        </w:rPr>
      </w:pPr>
      <w:r>
        <w:rPr>
          <w:rFonts w:ascii="Semplicita Pro" w:hAnsi="Semplicita Pro"/>
          <w:szCs w:val="24"/>
        </w:rPr>
        <w:t>Partaking in research related to philanthropy and patron</w:t>
      </w:r>
      <w:r w:rsidRPr="00FB6E6D">
        <w:rPr>
          <w:rFonts w:ascii="Semplicita Pro" w:hAnsi="Semplicita Pro"/>
          <w:szCs w:val="24"/>
        </w:rPr>
        <w:t xml:space="preserve"> engagement</w:t>
      </w:r>
      <w:r>
        <w:rPr>
          <w:rFonts w:ascii="Semplicita Pro" w:hAnsi="Semplicita Pro"/>
          <w:szCs w:val="24"/>
        </w:rPr>
        <w:t>.</w:t>
      </w:r>
      <w:r w:rsidRPr="00FB6E6D">
        <w:rPr>
          <w:rFonts w:ascii="Semplicita Pro" w:hAnsi="Semplicita Pro"/>
          <w:szCs w:val="24"/>
        </w:rPr>
        <w:t xml:space="preserve"> </w:t>
      </w:r>
    </w:p>
    <w:p w:rsidR="00990E43" w:rsidRPr="00FB6E6D" w:rsidRDefault="00990E43" w:rsidP="00990E43">
      <w:pPr>
        <w:pStyle w:val="ListParagraph"/>
        <w:rPr>
          <w:rFonts w:ascii="Semplicita Pro" w:hAnsi="Semplicita Pro"/>
          <w:szCs w:val="24"/>
        </w:rPr>
      </w:pPr>
    </w:p>
    <w:p w:rsidR="00990E43" w:rsidRPr="005E2B4D" w:rsidRDefault="00990E43" w:rsidP="00990E43">
      <w:pPr>
        <w:pStyle w:val="ListParagraph"/>
        <w:numPr>
          <w:ilvl w:val="0"/>
          <w:numId w:val="1"/>
        </w:numPr>
        <w:rPr>
          <w:rFonts w:ascii="Semplicita Pro" w:hAnsi="Semplicita Pro"/>
          <w:szCs w:val="24"/>
        </w:rPr>
      </w:pPr>
      <w:r>
        <w:rPr>
          <w:rFonts w:ascii="Semplicita Pro" w:hAnsi="Semplicita Pro"/>
          <w:szCs w:val="24"/>
        </w:rPr>
        <w:t xml:space="preserve">Supporting the research and application process of securing funding sources </w:t>
      </w:r>
      <w:r w:rsidRPr="005E2B4D">
        <w:rPr>
          <w:rFonts w:ascii="Semplicita Pro" w:hAnsi="Semplicita Pro"/>
          <w:i/>
          <w:szCs w:val="24"/>
        </w:rPr>
        <w:t>(grants, bequests, donations)</w:t>
      </w:r>
      <w:r>
        <w:rPr>
          <w:rFonts w:ascii="Semplicita Pro" w:hAnsi="Semplicita Pro"/>
          <w:i/>
          <w:szCs w:val="24"/>
        </w:rPr>
        <w:t>.</w:t>
      </w:r>
    </w:p>
    <w:p w:rsidR="00990E43" w:rsidRPr="005E2B4D" w:rsidRDefault="00990E43" w:rsidP="00990E43">
      <w:pPr>
        <w:pStyle w:val="ListParagraph"/>
        <w:rPr>
          <w:rFonts w:ascii="Semplicita Pro" w:hAnsi="Semplicita Pro"/>
          <w:szCs w:val="24"/>
        </w:rPr>
      </w:pPr>
    </w:p>
    <w:p w:rsidR="00990E43" w:rsidRPr="005E2B4D" w:rsidRDefault="00990E43" w:rsidP="00990E43">
      <w:pPr>
        <w:pStyle w:val="ListParagraph"/>
        <w:numPr>
          <w:ilvl w:val="0"/>
          <w:numId w:val="1"/>
        </w:numPr>
        <w:rPr>
          <w:rFonts w:ascii="Semplicita Pro" w:hAnsi="Semplicita Pro"/>
          <w:szCs w:val="24"/>
        </w:rPr>
      </w:pPr>
      <w:r>
        <w:rPr>
          <w:rFonts w:ascii="Semplicita Pro" w:hAnsi="Semplicita Pro"/>
          <w:szCs w:val="24"/>
        </w:rPr>
        <w:t>Entering data and analyzing giving trends to support targeted fundraising campaigns and donation appeals.</w:t>
      </w:r>
    </w:p>
    <w:p w:rsidR="00990E43" w:rsidRPr="00FB6E6D" w:rsidRDefault="00990E43" w:rsidP="00990E43">
      <w:pPr>
        <w:pStyle w:val="ListParagraph"/>
        <w:rPr>
          <w:rFonts w:ascii="Semplicita Pro" w:hAnsi="Semplicita Pro"/>
          <w:szCs w:val="24"/>
        </w:rPr>
      </w:pPr>
    </w:p>
    <w:p w:rsidR="00990E43" w:rsidRDefault="00990E43" w:rsidP="00990E43">
      <w:pPr>
        <w:pStyle w:val="ListParagraph"/>
        <w:numPr>
          <w:ilvl w:val="0"/>
          <w:numId w:val="1"/>
        </w:numPr>
        <w:rPr>
          <w:rFonts w:ascii="Semplicita Pro" w:hAnsi="Semplicita Pro"/>
          <w:szCs w:val="24"/>
        </w:rPr>
      </w:pPr>
      <w:r w:rsidRPr="00FB6E6D">
        <w:rPr>
          <w:rFonts w:ascii="Semplicita Pro" w:hAnsi="Semplicita Pro"/>
          <w:szCs w:val="24"/>
        </w:rPr>
        <w:t>Develop</w:t>
      </w:r>
      <w:r>
        <w:rPr>
          <w:rFonts w:ascii="Semplicita Pro" w:hAnsi="Semplicita Pro"/>
          <w:szCs w:val="24"/>
        </w:rPr>
        <w:t>ing</w:t>
      </w:r>
      <w:r w:rsidRPr="00FB6E6D">
        <w:rPr>
          <w:rFonts w:ascii="Semplicita Pro" w:hAnsi="Semplicita Pro"/>
          <w:szCs w:val="24"/>
        </w:rPr>
        <w:t xml:space="preserve"> knowledge in </w:t>
      </w:r>
      <w:r>
        <w:rPr>
          <w:rFonts w:ascii="Semplicita Pro" w:hAnsi="Semplicita Pro"/>
          <w:szCs w:val="24"/>
        </w:rPr>
        <w:t>ticket sales, trends, marketing, and event management.</w:t>
      </w:r>
    </w:p>
    <w:p w:rsidR="00990E43" w:rsidRPr="003F092F" w:rsidRDefault="00990E43" w:rsidP="00990E43">
      <w:pPr>
        <w:pStyle w:val="ListParagraph"/>
        <w:rPr>
          <w:rFonts w:ascii="Semplicita Pro" w:hAnsi="Semplicita Pro"/>
          <w:szCs w:val="24"/>
        </w:rPr>
      </w:pPr>
    </w:p>
    <w:p w:rsidR="00990E43" w:rsidRDefault="00990E43" w:rsidP="00990E43">
      <w:pPr>
        <w:pStyle w:val="ListParagraph"/>
        <w:numPr>
          <w:ilvl w:val="0"/>
          <w:numId w:val="1"/>
        </w:numPr>
        <w:rPr>
          <w:rFonts w:ascii="Semplicita Pro" w:hAnsi="Semplicita Pro"/>
          <w:szCs w:val="24"/>
        </w:rPr>
      </w:pPr>
      <w:r>
        <w:rPr>
          <w:rFonts w:ascii="Semplicita Pro" w:hAnsi="Semplicita Pro"/>
          <w:szCs w:val="24"/>
        </w:rPr>
        <w:t>Drafting and editing copy for donation appeals, stewardship mailings, playbills, grant applications, and other documents as needed.</w:t>
      </w:r>
    </w:p>
    <w:p w:rsidR="00990E43" w:rsidRPr="003F092F" w:rsidRDefault="00990E43" w:rsidP="00990E43">
      <w:pPr>
        <w:pStyle w:val="ListParagraph"/>
        <w:rPr>
          <w:rFonts w:ascii="Semplicita Pro" w:hAnsi="Semplicita Pro"/>
          <w:szCs w:val="24"/>
        </w:rPr>
      </w:pPr>
    </w:p>
    <w:p w:rsidR="00990E43" w:rsidRPr="003F092F" w:rsidRDefault="00990E43" w:rsidP="00990E43">
      <w:pPr>
        <w:pStyle w:val="ListParagraph"/>
        <w:numPr>
          <w:ilvl w:val="0"/>
          <w:numId w:val="1"/>
        </w:numPr>
        <w:rPr>
          <w:rFonts w:ascii="Semplicita Pro" w:hAnsi="Semplicita Pro"/>
          <w:szCs w:val="24"/>
        </w:rPr>
      </w:pPr>
      <w:r w:rsidRPr="003F092F">
        <w:rPr>
          <w:rFonts w:ascii="Semplicita Pro" w:hAnsi="Semplicita Pro"/>
          <w:szCs w:val="24"/>
        </w:rPr>
        <w:t xml:space="preserve">Performing administrative duties (filing, copying, organizing, assembling mailers, etc.) </w:t>
      </w:r>
    </w:p>
    <w:p w:rsidR="00990E43" w:rsidRPr="00FB6E6D" w:rsidRDefault="00990E43" w:rsidP="00990E43">
      <w:pPr>
        <w:pStyle w:val="ListParagraph"/>
        <w:rPr>
          <w:rFonts w:ascii="Semplicita Pro" w:hAnsi="Semplicita Pro"/>
          <w:szCs w:val="24"/>
        </w:rPr>
      </w:pPr>
    </w:p>
    <w:p w:rsidR="00990E43" w:rsidRDefault="00990E43" w:rsidP="00990E43">
      <w:pPr>
        <w:pStyle w:val="ListParagraph"/>
        <w:numPr>
          <w:ilvl w:val="0"/>
          <w:numId w:val="1"/>
        </w:numPr>
        <w:rPr>
          <w:rFonts w:ascii="Semplicita Pro" w:hAnsi="Semplicita Pro"/>
          <w:szCs w:val="24"/>
        </w:rPr>
      </w:pPr>
      <w:r w:rsidRPr="00FB6E6D">
        <w:rPr>
          <w:rFonts w:ascii="Semplicita Pro" w:hAnsi="Semplicita Pro"/>
          <w:szCs w:val="24"/>
        </w:rPr>
        <w:t xml:space="preserve">Ability to take initiative, follow direction, </w:t>
      </w:r>
      <w:r>
        <w:rPr>
          <w:rFonts w:ascii="Semplicita Pro" w:hAnsi="Semplicita Pro"/>
          <w:szCs w:val="24"/>
        </w:rPr>
        <w:t xml:space="preserve">work collaboratively maintain confidentially, </w:t>
      </w:r>
      <w:r w:rsidRPr="00FB6E6D">
        <w:rPr>
          <w:rFonts w:ascii="Semplicita Pro" w:hAnsi="Semplicita Pro"/>
          <w:szCs w:val="24"/>
        </w:rPr>
        <w:t>and represent the sym</w:t>
      </w:r>
      <w:r>
        <w:rPr>
          <w:rFonts w:ascii="Semplicita Pro" w:hAnsi="Semplicita Pro"/>
          <w:szCs w:val="24"/>
        </w:rPr>
        <w:t>phony in a professional manner.</w:t>
      </w:r>
    </w:p>
    <w:p w:rsidR="00990E43" w:rsidRPr="006F3643" w:rsidRDefault="00990E43" w:rsidP="00990E43">
      <w:pPr>
        <w:pStyle w:val="ListParagraph"/>
        <w:rPr>
          <w:rFonts w:ascii="Semplicita Pro" w:hAnsi="Semplicita Pro"/>
          <w:szCs w:val="24"/>
        </w:rPr>
      </w:pPr>
    </w:p>
    <w:p w:rsidR="00990E43" w:rsidRDefault="00990E43" w:rsidP="00990E43">
      <w:pPr>
        <w:pStyle w:val="ListParagraph"/>
        <w:numPr>
          <w:ilvl w:val="0"/>
          <w:numId w:val="3"/>
        </w:numPr>
        <w:rPr>
          <w:rFonts w:ascii="Semplicita Pro" w:hAnsi="Semplicita Pro"/>
          <w:szCs w:val="24"/>
        </w:rPr>
      </w:pPr>
      <w:r>
        <w:rPr>
          <w:rFonts w:ascii="Semplicita Pro" w:hAnsi="Semplicita Pro"/>
          <w:szCs w:val="24"/>
        </w:rPr>
        <w:t>Assisting in the development and creation of WSS branding promotional materials, and communications for ticket sales, concerts, events, and services.</w:t>
      </w:r>
    </w:p>
    <w:p w:rsidR="00990E43" w:rsidRPr="00DA2B2A" w:rsidRDefault="00990E43" w:rsidP="00990E43">
      <w:pPr>
        <w:pStyle w:val="ListParagraph"/>
        <w:rPr>
          <w:rFonts w:ascii="Semplicita Pro" w:hAnsi="Semplicita Pro"/>
          <w:szCs w:val="24"/>
        </w:rPr>
      </w:pPr>
    </w:p>
    <w:p w:rsidR="00990E43" w:rsidRDefault="00990E43" w:rsidP="00990E43">
      <w:pPr>
        <w:pStyle w:val="ListParagraph"/>
        <w:numPr>
          <w:ilvl w:val="0"/>
          <w:numId w:val="3"/>
        </w:numPr>
        <w:rPr>
          <w:rFonts w:ascii="Semplicita Pro" w:hAnsi="Semplicita Pro"/>
          <w:szCs w:val="24"/>
        </w:rPr>
      </w:pPr>
      <w:r>
        <w:rPr>
          <w:rFonts w:ascii="Semplicita Pro" w:hAnsi="Semplicita Pro"/>
          <w:szCs w:val="24"/>
        </w:rPr>
        <w:lastRenderedPageBreak/>
        <w:t>Attending informational tables, distributing promotional materials and educating the community.</w:t>
      </w:r>
    </w:p>
    <w:p w:rsidR="00990E43" w:rsidRPr="007773DE" w:rsidRDefault="00990E43" w:rsidP="00990E43">
      <w:pPr>
        <w:pStyle w:val="ListParagraph"/>
        <w:rPr>
          <w:rFonts w:ascii="Semplicita Pro" w:hAnsi="Semplicita Pro"/>
          <w:szCs w:val="24"/>
        </w:rPr>
      </w:pPr>
    </w:p>
    <w:p w:rsidR="00990E43" w:rsidRDefault="00990E43" w:rsidP="00990E43">
      <w:pPr>
        <w:pStyle w:val="ListParagraph"/>
        <w:numPr>
          <w:ilvl w:val="0"/>
          <w:numId w:val="3"/>
        </w:numPr>
        <w:rPr>
          <w:rFonts w:ascii="Semplicita Pro" w:hAnsi="Semplicita Pro"/>
          <w:szCs w:val="24"/>
        </w:rPr>
      </w:pPr>
      <w:r>
        <w:rPr>
          <w:rFonts w:ascii="Semplicita Pro" w:hAnsi="Semplicita Pro"/>
          <w:szCs w:val="24"/>
        </w:rPr>
        <w:t>Assisting in the creation and scheduling of social media content</w:t>
      </w:r>
      <w:r w:rsidRPr="007773DE">
        <w:rPr>
          <w:rFonts w:ascii="Semplicita Pro" w:hAnsi="Semplicita Pro"/>
          <w:i/>
          <w:szCs w:val="24"/>
        </w:rPr>
        <w:t xml:space="preserve"> (Instagram, Twitter, </w:t>
      </w:r>
      <w:proofErr w:type="gramStart"/>
      <w:r w:rsidRPr="007773DE">
        <w:rPr>
          <w:rFonts w:ascii="Semplicita Pro" w:hAnsi="Semplicita Pro"/>
          <w:i/>
          <w:szCs w:val="24"/>
        </w:rPr>
        <w:t>Facebook</w:t>
      </w:r>
      <w:proofErr w:type="gramEnd"/>
      <w:r w:rsidRPr="007773DE">
        <w:rPr>
          <w:rFonts w:ascii="Semplicita Pro" w:hAnsi="Semplicita Pro"/>
          <w:i/>
          <w:szCs w:val="24"/>
        </w:rPr>
        <w:t>)</w:t>
      </w:r>
      <w:r>
        <w:rPr>
          <w:rFonts w:ascii="Semplicita Pro" w:hAnsi="Semplicita Pro"/>
          <w:i/>
          <w:szCs w:val="24"/>
        </w:rPr>
        <w:t>.</w:t>
      </w:r>
    </w:p>
    <w:p w:rsidR="00990E43" w:rsidRPr="007773DE" w:rsidRDefault="00990E43" w:rsidP="00990E43">
      <w:pPr>
        <w:pStyle w:val="ListParagraph"/>
        <w:rPr>
          <w:rFonts w:ascii="Semplicita Pro" w:hAnsi="Semplicita Pro"/>
          <w:szCs w:val="24"/>
        </w:rPr>
      </w:pPr>
    </w:p>
    <w:p w:rsidR="00990E43" w:rsidRDefault="00990E43" w:rsidP="00990E43">
      <w:pPr>
        <w:pStyle w:val="ListParagraph"/>
        <w:numPr>
          <w:ilvl w:val="0"/>
          <w:numId w:val="3"/>
        </w:numPr>
        <w:rPr>
          <w:rFonts w:ascii="Semplicita Pro" w:hAnsi="Semplicita Pro"/>
          <w:szCs w:val="24"/>
        </w:rPr>
      </w:pPr>
      <w:r>
        <w:rPr>
          <w:rFonts w:ascii="Semplicita Pro" w:hAnsi="Semplicita Pro"/>
          <w:szCs w:val="24"/>
        </w:rPr>
        <w:t>Assisting in the development social media policies and marketing plans.</w:t>
      </w:r>
    </w:p>
    <w:p w:rsidR="00990E43" w:rsidRPr="000561F2" w:rsidRDefault="00990E43" w:rsidP="00990E43">
      <w:pPr>
        <w:pStyle w:val="ListParagraph"/>
        <w:rPr>
          <w:rFonts w:ascii="Semplicita Pro" w:hAnsi="Semplicita Pro"/>
          <w:szCs w:val="24"/>
        </w:rPr>
      </w:pPr>
    </w:p>
    <w:p w:rsidR="00D31F10" w:rsidRDefault="00990E43" w:rsidP="00D31F10">
      <w:pPr>
        <w:pStyle w:val="ListParagraph"/>
        <w:numPr>
          <w:ilvl w:val="0"/>
          <w:numId w:val="3"/>
        </w:numPr>
        <w:rPr>
          <w:rFonts w:ascii="Semplicita Pro" w:hAnsi="Semplicita Pro"/>
          <w:szCs w:val="24"/>
        </w:rPr>
      </w:pPr>
      <w:r>
        <w:rPr>
          <w:rFonts w:ascii="Semplicita Pro" w:hAnsi="Semplicita Pro"/>
          <w:szCs w:val="24"/>
        </w:rPr>
        <w:t xml:space="preserve">Researching and evaluating competitor marketing strategies and media content. </w:t>
      </w:r>
    </w:p>
    <w:p w:rsidR="00D31F10" w:rsidRPr="00D31F10" w:rsidRDefault="00D31F10" w:rsidP="00D31F10">
      <w:pPr>
        <w:pStyle w:val="ListParagraph"/>
        <w:rPr>
          <w:rFonts w:ascii="Semplicita Pro" w:hAnsi="Semplicita Pro"/>
          <w:szCs w:val="24"/>
        </w:rPr>
      </w:pPr>
    </w:p>
    <w:p w:rsidR="00990E43" w:rsidRPr="00D31F10" w:rsidRDefault="00990E43" w:rsidP="00D31F10">
      <w:pPr>
        <w:pStyle w:val="ListParagraph"/>
        <w:numPr>
          <w:ilvl w:val="0"/>
          <w:numId w:val="3"/>
        </w:numPr>
        <w:rPr>
          <w:rFonts w:ascii="Semplicita Pro" w:hAnsi="Semplicita Pro"/>
          <w:szCs w:val="24"/>
        </w:rPr>
      </w:pPr>
      <w:r w:rsidRPr="00D31F10">
        <w:rPr>
          <w:rFonts w:ascii="Semplicita Pro" w:hAnsi="Semplicita Pro"/>
          <w:szCs w:val="24"/>
        </w:rPr>
        <w:t xml:space="preserve">Providing future recommendations for marketing and social media management based on current trends. </w:t>
      </w:r>
    </w:p>
    <w:p w:rsidR="00990E43" w:rsidRDefault="00990E43" w:rsidP="00990E43">
      <w:pPr>
        <w:rPr>
          <w:rFonts w:ascii="Semplicita Pro" w:hAnsi="Semplicita Pro"/>
          <w:b/>
          <w:szCs w:val="24"/>
        </w:rPr>
      </w:pPr>
    </w:p>
    <w:p w:rsidR="00990E43" w:rsidRPr="00FB6E6D" w:rsidRDefault="00990E43" w:rsidP="00990E43">
      <w:pPr>
        <w:rPr>
          <w:rFonts w:ascii="Semplicita Pro" w:hAnsi="Semplicita Pro"/>
          <w:b/>
          <w:szCs w:val="24"/>
        </w:rPr>
      </w:pPr>
      <w:r>
        <w:rPr>
          <w:rFonts w:ascii="Semplicita Pro" w:hAnsi="Semplicita Pro"/>
          <w:b/>
          <w:szCs w:val="24"/>
        </w:rPr>
        <w:t>Minimum Internship</w:t>
      </w:r>
      <w:r w:rsidRPr="00FB6E6D">
        <w:rPr>
          <w:rFonts w:ascii="Semplicita Pro" w:hAnsi="Semplicita Pro"/>
          <w:b/>
          <w:szCs w:val="24"/>
        </w:rPr>
        <w:t xml:space="preserve"> Requirements: </w:t>
      </w:r>
    </w:p>
    <w:p w:rsidR="00990E43" w:rsidRPr="00DE3E44" w:rsidRDefault="00990E43" w:rsidP="00990E43">
      <w:pPr>
        <w:rPr>
          <w:rFonts w:ascii="Semplicita Pro" w:hAnsi="Semplicita Pro"/>
          <w:szCs w:val="24"/>
        </w:rPr>
      </w:pPr>
      <w:r w:rsidRPr="00FB6E6D">
        <w:rPr>
          <w:rFonts w:ascii="Semplicita Pro" w:hAnsi="Semplicita Pro"/>
          <w:szCs w:val="24"/>
        </w:rPr>
        <w:t>High school diploma or higher. Prospective interns may be currently enrolled in an accredited institution or</w:t>
      </w:r>
      <w:r>
        <w:rPr>
          <w:rFonts w:ascii="Semplicita Pro" w:hAnsi="Semplicita Pro"/>
          <w:szCs w:val="24"/>
        </w:rPr>
        <w:t xml:space="preserve"> a</w:t>
      </w:r>
      <w:r w:rsidRPr="00FB6E6D">
        <w:rPr>
          <w:rFonts w:ascii="Semplicita Pro" w:hAnsi="Semplicita Pro"/>
          <w:szCs w:val="24"/>
        </w:rPr>
        <w:t xml:space="preserve"> recent graduate of an accredited college. </w:t>
      </w:r>
      <w:r>
        <w:rPr>
          <w:rFonts w:ascii="Semplicita Pro" w:hAnsi="Semplicita Pro"/>
          <w:szCs w:val="24"/>
        </w:rPr>
        <w:t xml:space="preserve">Arts administration, nonprofit management, or related degree </w:t>
      </w:r>
      <w:r w:rsidRPr="00FB6E6D">
        <w:rPr>
          <w:rFonts w:ascii="Semplicita Pro" w:hAnsi="Semplicita Pro"/>
          <w:szCs w:val="24"/>
        </w:rPr>
        <w:t xml:space="preserve">program preferred. Interest in symphonic music a plus. </w:t>
      </w:r>
    </w:p>
    <w:p w:rsidR="00990E43" w:rsidRDefault="00990E43" w:rsidP="00990E43">
      <w:pPr>
        <w:rPr>
          <w:rFonts w:ascii="Semplicita Pro" w:hAnsi="Semplicita Pro"/>
          <w:b/>
          <w:szCs w:val="24"/>
        </w:rPr>
      </w:pPr>
    </w:p>
    <w:p w:rsidR="00990E43" w:rsidRPr="00FB6E6D" w:rsidRDefault="00990E43" w:rsidP="00990E43">
      <w:pPr>
        <w:rPr>
          <w:rFonts w:ascii="Semplicita Pro" w:hAnsi="Semplicita Pro"/>
          <w:b/>
          <w:szCs w:val="24"/>
        </w:rPr>
      </w:pPr>
      <w:r w:rsidRPr="00FB6E6D">
        <w:rPr>
          <w:rFonts w:ascii="Semplicita Pro" w:hAnsi="Semplicita Pro"/>
          <w:b/>
          <w:szCs w:val="24"/>
        </w:rPr>
        <w:t xml:space="preserve">Specific Knowledge/ Skills: </w:t>
      </w:r>
    </w:p>
    <w:p w:rsidR="00990E43" w:rsidRPr="00FB6E6D" w:rsidRDefault="00990E43" w:rsidP="00990E43">
      <w:pPr>
        <w:rPr>
          <w:rFonts w:ascii="Semplicita Pro" w:hAnsi="Semplicita Pro"/>
          <w:szCs w:val="24"/>
        </w:rPr>
      </w:pPr>
      <w:r w:rsidRPr="00FB6E6D">
        <w:rPr>
          <w:rFonts w:ascii="Semplicita Pro" w:hAnsi="Semplicita Pro"/>
          <w:szCs w:val="24"/>
        </w:rPr>
        <w:t xml:space="preserve">• Enthusiastic about working with </w:t>
      </w:r>
      <w:r>
        <w:rPr>
          <w:rFonts w:ascii="Semplicita Pro" w:hAnsi="Semplicita Pro"/>
          <w:szCs w:val="24"/>
        </w:rPr>
        <w:t>donors,</w:t>
      </w:r>
      <w:r w:rsidRPr="00FB6E6D">
        <w:rPr>
          <w:rFonts w:ascii="Semplicita Pro" w:hAnsi="Semplicita Pro"/>
          <w:szCs w:val="24"/>
        </w:rPr>
        <w:t xml:space="preserve"> </w:t>
      </w:r>
      <w:r>
        <w:rPr>
          <w:rFonts w:ascii="Semplicita Pro" w:hAnsi="Semplicita Pro"/>
          <w:szCs w:val="24"/>
        </w:rPr>
        <w:t>board members, patrons,</w:t>
      </w:r>
      <w:r w:rsidRPr="00FB6E6D">
        <w:rPr>
          <w:rFonts w:ascii="Semplicita Pro" w:hAnsi="Semplicita Pro"/>
          <w:szCs w:val="24"/>
        </w:rPr>
        <w:t xml:space="preserve"> and artists. </w:t>
      </w:r>
    </w:p>
    <w:p w:rsidR="00990E43" w:rsidRPr="00FB6E6D" w:rsidRDefault="00990E43" w:rsidP="00990E43">
      <w:pPr>
        <w:rPr>
          <w:rFonts w:ascii="Semplicita Pro" w:hAnsi="Semplicita Pro"/>
          <w:szCs w:val="24"/>
        </w:rPr>
      </w:pPr>
      <w:r w:rsidRPr="00FB6E6D">
        <w:rPr>
          <w:rFonts w:ascii="Semplicita Pro" w:hAnsi="Semplicita Pro"/>
          <w:szCs w:val="24"/>
        </w:rPr>
        <w:t xml:space="preserve">• Able to manage in a flexible, calm, patient, and forgiving manner. </w:t>
      </w:r>
    </w:p>
    <w:p w:rsidR="00990E43" w:rsidRPr="00FB6E6D" w:rsidRDefault="00990E43" w:rsidP="00990E43">
      <w:pPr>
        <w:rPr>
          <w:rFonts w:ascii="Semplicita Pro" w:hAnsi="Semplicita Pro"/>
          <w:szCs w:val="24"/>
        </w:rPr>
      </w:pPr>
      <w:r w:rsidRPr="00FB6E6D">
        <w:rPr>
          <w:rFonts w:ascii="Semplicita Pro" w:hAnsi="Semplicita Pro"/>
          <w:szCs w:val="24"/>
        </w:rPr>
        <w:t xml:space="preserve">• Must have strong organizational, detail management, written, and interpersonal communication skills. </w:t>
      </w:r>
    </w:p>
    <w:p w:rsidR="00990E43" w:rsidRPr="00FB6E6D" w:rsidRDefault="00990E43" w:rsidP="00990E43">
      <w:pPr>
        <w:rPr>
          <w:rFonts w:ascii="Semplicita Pro" w:hAnsi="Semplicita Pro"/>
          <w:szCs w:val="24"/>
        </w:rPr>
      </w:pPr>
      <w:r w:rsidRPr="00FB6E6D">
        <w:rPr>
          <w:rFonts w:ascii="Semplicita Pro" w:hAnsi="Semplicita Pro"/>
          <w:szCs w:val="24"/>
        </w:rPr>
        <w:t xml:space="preserve">• Self-motivation and strong time management skills. </w:t>
      </w:r>
    </w:p>
    <w:p w:rsidR="00990E43" w:rsidRPr="00FB6E6D" w:rsidRDefault="00990E43" w:rsidP="00990E43">
      <w:pPr>
        <w:rPr>
          <w:rFonts w:ascii="Semplicita Pro" w:hAnsi="Semplicita Pro"/>
          <w:szCs w:val="24"/>
        </w:rPr>
      </w:pPr>
      <w:r w:rsidRPr="00FB6E6D">
        <w:rPr>
          <w:rFonts w:ascii="Semplicita Pro" w:hAnsi="Semplicita Pro"/>
          <w:szCs w:val="24"/>
        </w:rPr>
        <w:t xml:space="preserve">• Working knowledge of Microsoft </w:t>
      </w:r>
      <w:r>
        <w:rPr>
          <w:rFonts w:ascii="Semplicita Pro" w:hAnsi="Semplicita Pro"/>
          <w:szCs w:val="24"/>
        </w:rPr>
        <w:t>Office</w:t>
      </w:r>
      <w:r w:rsidRPr="00FB6E6D">
        <w:rPr>
          <w:rFonts w:ascii="Semplicita Pro" w:hAnsi="Semplicita Pro"/>
          <w:szCs w:val="24"/>
        </w:rPr>
        <w:t xml:space="preserve">. </w:t>
      </w:r>
      <w:r>
        <w:rPr>
          <w:rFonts w:ascii="Semplicita Pro" w:hAnsi="Semplicita Pro"/>
          <w:szCs w:val="24"/>
        </w:rPr>
        <w:t xml:space="preserve">Experience with Excel and data analysis a plus. </w:t>
      </w:r>
    </w:p>
    <w:p w:rsidR="00990E43" w:rsidRPr="000B262E" w:rsidRDefault="00990E43" w:rsidP="00990E43">
      <w:pPr>
        <w:rPr>
          <w:rFonts w:ascii="Semplicita Pro" w:hAnsi="Semplicita Pro"/>
          <w:szCs w:val="24"/>
        </w:rPr>
      </w:pPr>
      <w:r w:rsidRPr="00FB6E6D">
        <w:rPr>
          <w:rFonts w:ascii="Semplicita Pro" w:hAnsi="Semplicita Pro"/>
          <w:szCs w:val="24"/>
        </w:rPr>
        <w:t xml:space="preserve">• Must be punctual, persistent, a problem solver, timely, creative, and have sustained energy. </w:t>
      </w:r>
    </w:p>
    <w:p w:rsidR="00990E43" w:rsidRDefault="00990E43" w:rsidP="00990E43">
      <w:pPr>
        <w:rPr>
          <w:rFonts w:ascii="Semplicita Pro" w:hAnsi="Semplicita Pro"/>
          <w:b/>
          <w:szCs w:val="24"/>
        </w:rPr>
      </w:pPr>
    </w:p>
    <w:p w:rsidR="00990E43" w:rsidRPr="00FB6E6D" w:rsidRDefault="00990E43" w:rsidP="00990E43">
      <w:pPr>
        <w:rPr>
          <w:rFonts w:ascii="Semplicita Pro" w:hAnsi="Semplicita Pro"/>
          <w:b/>
          <w:szCs w:val="24"/>
        </w:rPr>
      </w:pPr>
      <w:r w:rsidRPr="00FB6E6D">
        <w:rPr>
          <w:rFonts w:ascii="Semplicita Pro" w:hAnsi="Semplicita Pro"/>
          <w:b/>
          <w:szCs w:val="24"/>
        </w:rPr>
        <w:t xml:space="preserve">Availability: </w:t>
      </w:r>
    </w:p>
    <w:p w:rsidR="00990E43" w:rsidRPr="00FB6E6D" w:rsidRDefault="00990E43" w:rsidP="00990E43">
      <w:pPr>
        <w:rPr>
          <w:rFonts w:ascii="Semplicita Pro" w:hAnsi="Semplicita Pro"/>
          <w:szCs w:val="24"/>
        </w:rPr>
      </w:pPr>
      <w:r w:rsidRPr="00FB6E6D">
        <w:rPr>
          <w:rFonts w:ascii="Semplicita Pro" w:hAnsi="Semplicita Pro"/>
          <w:szCs w:val="24"/>
        </w:rPr>
        <w:t>• Office Hours, Monday/Friday, anytime between 9am and 5pm with weekends and nights during concert times</w:t>
      </w:r>
      <w:r>
        <w:rPr>
          <w:rFonts w:ascii="Semplicita Pro" w:hAnsi="Semplicita Pro"/>
          <w:szCs w:val="24"/>
        </w:rPr>
        <w:t xml:space="preserve">. </w:t>
      </w:r>
      <w:r w:rsidRPr="00E16ED4">
        <w:rPr>
          <w:rFonts w:ascii="Semplicita Pro" w:hAnsi="Semplicita Pro"/>
          <w:b/>
          <w:color w:val="FF0000"/>
          <w:szCs w:val="24"/>
        </w:rPr>
        <w:t>Interns are expected to be available nights and weekends for concerts and events and if offered an internship, interns will be given dates with advanced notice</w:t>
      </w:r>
      <w:r w:rsidRPr="00E16ED4">
        <w:rPr>
          <w:rFonts w:ascii="Semplicita Pro" w:hAnsi="Semplicita Pro"/>
          <w:color w:val="FF0000"/>
          <w:szCs w:val="24"/>
        </w:rPr>
        <w:t>.</w:t>
      </w:r>
    </w:p>
    <w:p w:rsidR="000B262E" w:rsidRPr="00A13829" w:rsidRDefault="00990E43" w:rsidP="00990E43">
      <w:pPr>
        <w:rPr>
          <w:rFonts w:ascii="Semplicita Pro" w:hAnsi="Semplicita Pro"/>
          <w:szCs w:val="24"/>
        </w:rPr>
      </w:pPr>
      <w:r w:rsidRPr="00FB6E6D">
        <w:rPr>
          <w:rFonts w:ascii="Semplicita Pro" w:hAnsi="Semplicita Pro"/>
          <w:szCs w:val="24"/>
        </w:rPr>
        <w:lastRenderedPageBreak/>
        <w:t>• Length and time period of internsh</w:t>
      </w:r>
      <w:bookmarkStart w:id="0" w:name="_GoBack"/>
      <w:bookmarkEnd w:id="0"/>
      <w:r w:rsidRPr="00FB6E6D">
        <w:rPr>
          <w:rFonts w:ascii="Semplicita Pro" w:hAnsi="Semplicita Pro"/>
          <w:szCs w:val="24"/>
        </w:rPr>
        <w:t>ip will depend on each intern’s goals, university requirements</w:t>
      </w:r>
      <w:r>
        <w:rPr>
          <w:rFonts w:ascii="Semplicita Pro" w:hAnsi="Semplicita Pro"/>
          <w:szCs w:val="24"/>
        </w:rPr>
        <w:t>,</w:t>
      </w:r>
      <w:r w:rsidRPr="00FB6E6D">
        <w:rPr>
          <w:rFonts w:ascii="Semplicita Pro" w:hAnsi="Semplicita Pro"/>
          <w:szCs w:val="24"/>
        </w:rPr>
        <w:t xml:space="preserve"> and symphony needs.</w:t>
      </w:r>
    </w:p>
    <w:p w:rsidR="00990E43" w:rsidRDefault="00990E43" w:rsidP="00990E43">
      <w:pPr>
        <w:rPr>
          <w:rFonts w:ascii="Semplicita Pro" w:hAnsi="Semplicita Pro"/>
          <w:szCs w:val="24"/>
        </w:rPr>
      </w:pPr>
      <w:r w:rsidRPr="00FB6E6D">
        <w:rPr>
          <w:rFonts w:ascii="Semplicita Pro" w:hAnsi="Semplicita Pro"/>
          <w:b/>
          <w:szCs w:val="24"/>
        </w:rPr>
        <w:t>Working Conditions:</w:t>
      </w:r>
      <w:r w:rsidRPr="00FB6E6D">
        <w:rPr>
          <w:rFonts w:ascii="Semplicita Pro" w:hAnsi="Semplicita Pro"/>
          <w:szCs w:val="24"/>
        </w:rPr>
        <w:t xml:space="preserve"> The position is considered an unpaid internship and requires 10/30 hours a week (depending on role assigned). The intern will be provided with all tools necessary to complete job requirements. While the majority of the position duties will be completed in the office, some events are outdoors and in the concert hall. </w:t>
      </w:r>
    </w:p>
    <w:p w:rsidR="00990E43" w:rsidRPr="00A13829" w:rsidRDefault="00990E43" w:rsidP="00990E43">
      <w:pPr>
        <w:rPr>
          <w:rFonts w:ascii="Semplicita Pro" w:hAnsi="Semplicita Pro"/>
          <w:szCs w:val="24"/>
        </w:rPr>
      </w:pPr>
      <w:r w:rsidRPr="00E16ED4">
        <w:rPr>
          <w:rFonts w:ascii="Semplicita Pro" w:hAnsi="Semplicita Pro"/>
          <w:b/>
          <w:i/>
          <w:color w:val="FF0000"/>
          <w:szCs w:val="24"/>
        </w:rPr>
        <w:t xml:space="preserve">Interns must have reliable transportation in order to transport supplies to events, attend required concerts, or attend off-site meetings. </w:t>
      </w:r>
      <w:r w:rsidRPr="00E16ED4">
        <w:rPr>
          <w:rFonts w:ascii="Semplicita Pro" w:hAnsi="Semplicita Pro"/>
          <w:b/>
          <w:i/>
          <w:color w:val="FF0000"/>
          <w:szCs w:val="24"/>
        </w:rPr>
        <w:cr/>
      </w:r>
    </w:p>
    <w:p w:rsidR="00990E43" w:rsidRPr="00FB6E6D" w:rsidRDefault="00990E43" w:rsidP="00990E43">
      <w:pPr>
        <w:rPr>
          <w:rFonts w:ascii="Semplicita Pro" w:hAnsi="Semplicita Pro"/>
          <w:szCs w:val="24"/>
        </w:rPr>
      </w:pPr>
      <w:r w:rsidRPr="00FB6E6D">
        <w:rPr>
          <w:rFonts w:ascii="Semplicita Pro" w:hAnsi="Semplicita Pro"/>
          <w:b/>
          <w:szCs w:val="24"/>
        </w:rPr>
        <w:t>Application Process:</w:t>
      </w:r>
      <w:r w:rsidRPr="00FB6E6D">
        <w:rPr>
          <w:rFonts w:ascii="Semplicita Pro" w:hAnsi="Semplicita Pro"/>
          <w:szCs w:val="24"/>
        </w:rPr>
        <w:t xml:space="preserve"> </w:t>
      </w:r>
      <w:r w:rsidR="000E39E3" w:rsidRPr="00FB6E6D">
        <w:rPr>
          <w:rFonts w:ascii="Semplicita Pro" w:hAnsi="Semplicita Pro"/>
          <w:szCs w:val="24"/>
        </w:rPr>
        <w:t xml:space="preserve">Prospective interns </w:t>
      </w:r>
      <w:r w:rsidR="000E39E3">
        <w:rPr>
          <w:rFonts w:ascii="Semplicita Pro" w:hAnsi="Semplicita Pro"/>
          <w:szCs w:val="24"/>
        </w:rPr>
        <w:t xml:space="preserve">are required to submit internship materials by </w:t>
      </w:r>
      <w:r w:rsidR="000B262E">
        <w:rPr>
          <w:rFonts w:ascii="Semplicita Pro" w:hAnsi="Semplicita Pro"/>
          <w:szCs w:val="24"/>
          <w:u w:val="single"/>
        </w:rPr>
        <w:t xml:space="preserve">June 15 </w:t>
      </w:r>
      <w:r w:rsidR="000E39E3">
        <w:rPr>
          <w:rFonts w:ascii="Semplicita Pro" w:hAnsi="Semplicita Pro"/>
          <w:szCs w:val="24"/>
        </w:rPr>
        <w:t xml:space="preserve">for a fall internship and </w:t>
      </w:r>
      <w:r w:rsidR="000E39E3" w:rsidRPr="000E39E3">
        <w:rPr>
          <w:rFonts w:ascii="Semplicita Pro" w:hAnsi="Semplicita Pro"/>
          <w:szCs w:val="24"/>
          <w:u w:val="single"/>
        </w:rPr>
        <w:t>November 1</w:t>
      </w:r>
      <w:r w:rsidR="000B262E">
        <w:rPr>
          <w:rFonts w:ascii="Semplicita Pro" w:hAnsi="Semplicita Pro"/>
          <w:szCs w:val="24"/>
          <w:u w:val="single"/>
        </w:rPr>
        <w:t xml:space="preserve">5 </w:t>
      </w:r>
      <w:r w:rsidR="000B262E">
        <w:rPr>
          <w:rFonts w:ascii="Semplicita Pro" w:hAnsi="Semplicita Pro"/>
          <w:szCs w:val="24"/>
        </w:rPr>
        <w:t>for a spring internship.</w:t>
      </w:r>
      <w:r w:rsidR="000E39E3">
        <w:rPr>
          <w:rFonts w:ascii="Semplicita Pro" w:hAnsi="Semplicita Pro"/>
          <w:szCs w:val="24"/>
        </w:rPr>
        <w:t xml:space="preserve"> After these dates, applications are not accepted. Selected candidates will be asked to complete an interview process. Please </w:t>
      </w:r>
      <w:r w:rsidR="000E39E3" w:rsidRPr="00FB6E6D">
        <w:rPr>
          <w:rFonts w:ascii="Semplicita Pro" w:hAnsi="Semplicita Pro"/>
          <w:szCs w:val="24"/>
        </w:rPr>
        <w:t xml:space="preserve">send application materials online to </w:t>
      </w:r>
      <w:r w:rsidR="000B262E">
        <w:rPr>
          <w:rFonts w:ascii="Semplicita Pro" w:hAnsi="Semplicita Pro"/>
          <w:szCs w:val="24"/>
        </w:rPr>
        <w:t>Rachel Watson, Senior Director of Education, Engagement &amp; Inclusion</w:t>
      </w:r>
      <w:r w:rsidR="000E39E3" w:rsidRPr="00FB6E6D">
        <w:rPr>
          <w:rFonts w:ascii="Semplicita Pro" w:hAnsi="Semplicita Pro"/>
          <w:szCs w:val="24"/>
        </w:rPr>
        <w:t xml:space="preserve"> </w:t>
      </w:r>
      <w:hyperlink r:id="rId6" w:history="1">
        <w:r w:rsidR="000B262E" w:rsidRPr="0090599C">
          <w:rPr>
            <w:rStyle w:val="Hyperlink"/>
            <w:rFonts w:ascii="Semplicita Pro" w:hAnsi="Semplicita Pro"/>
            <w:szCs w:val="24"/>
          </w:rPr>
          <w:t>rwatson@wssymphony.org</w:t>
        </w:r>
      </w:hyperlink>
      <w:r w:rsidR="000E39E3">
        <w:rPr>
          <w:rFonts w:ascii="Semplicita Pro" w:hAnsi="Semplicita Pro"/>
          <w:szCs w:val="24"/>
        </w:rPr>
        <w:t xml:space="preserve"> or to </w:t>
      </w:r>
      <w:r w:rsidR="000E39E3" w:rsidRPr="00FB6E6D">
        <w:rPr>
          <w:rFonts w:ascii="Semplicita Pro" w:hAnsi="Semplicita Pro"/>
          <w:szCs w:val="24"/>
        </w:rPr>
        <w:t>the mail</w:t>
      </w:r>
      <w:r w:rsidR="000E39E3">
        <w:rPr>
          <w:rFonts w:ascii="Semplicita Pro" w:hAnsi="Semplicita Pro"/>
          <w:szCs w:val="24"/>
        </w:rPr>
        <w:t>ing address</w:t>
      </w:r>
      <w:r w:rsidR="000E39E3" w:rsidRPr="00FB6E6D">
        <w:rPr>
          <w:rFonts w:ascii="Semplicita Pro" w:hAnsi="Semplicita Pro"/>
          <w:szCs w:val="24"/>
        </w:rPr>
        <w:t>:</w:t>
      </w:r>
    </w:p>
    <w:p w:rsidR="00990E43" w:rsidRPr="000B262E" w:rsidRDefault="00990E43" w:rsidP="00990E43">
      <w:pPr>
        <w:jc w:val="center"/>
        <w:rPr>
          <w:rFonts w:ascii="Semplicita Pro" w:hAnsi="Semplicita Pro"/>
          <w:b/>
          <w:szCs w:val="24"/>
        </w:rPr>
      </w:pPr>
      <w:r w:rsidRPr="000B262E">
        <w:rPr>
          <w:rFonts w:ascii="Semplicita Pro" w:hAnsi="Semplicita Pro"/>
          <w:b/>
          <w:szCs w:val="24"/>
        </w:rPr>
        <w:t>Winston Salem Symphony</w:t>
      </w:r>
    </w:p>
    <w:p w:rsidR="00990E43" w:rsidRPr="000B262E" w:rsidRDefault="00990E43" w:rsidP="00990E43">
      <w:pPr>
        <w:jc w:val="center"/>
        <w:rPr>
          <w:rFonts w:ascii="Semplicita Pro" w:hAnsi="Semplicita Pro"/>
          <w:b/>
          <w:szCs w:val="24"/>
        </w:rPr>
      </w:pPr>
      <w:r w:rsidRPr="000B262E">
        <w:rPr>
          <w:rFonts w:ascii="Semplicita Pro" w:hAnsi="Semplicita Pro"/>
          <w:b/>
          <w:szCs w:val="24"/>
        </w:rPr>
        <w:t xml:space="preserve">Attn: </w:t>
      </w:r>
      <w:r w:rsidR="000B262E" w:rsidRPr="000B262E">
        <w:rPr>
          <w:rFonts w:ascii="Semplicita Pro" w:hAnsi="Semplicita Pro"/>
          <w:b/>
          <w:szCs w:val="24"/>
        </w:rPr>
        <w:t>Rachel Watson</w:t>
      </w:r>
    </w:p>
    <w:p w:rsidR="00990E43" w:rsidRPr="000B262E" w:rsidRDefault="000B262E" w:rsidP="00990E43">
      <w:pPr>
        <w:jc w:val="center"/>
        <w:rPr>
          <w:rFonts w:ascii="Semplicita Pro" w:hAnsi="Semplicita Pro"/>
          <w:b/>
          <w:szCs w:val="24"/>
        </w:rPr>
      </w:pPr>
      <w:r w:rsidRPr="000B262E">
        <w:rPr>
          <w:rFonts w:ascii="Semplicita Pro" w:hAnsi="Semplicita Pro"/>
          <w:b/>
          <w:szCs w:val="24"/>
        </w:rPr>
        <w:t>301 N Main</w:t>
      </w:r>
      <w:r w:rsidR="00990E43" w:rsidRPr="000B262E">
        <w:rPr>
          <w:rFonts w:ascii="Semplicita Pro" w:hAnsi="Semplicita Pro"/>
          <w:b/>
          <w:szCs w:val="24"/>
        </w:rPr>
        <w:t xml:space="preserve"> St.</w:t>
      </w:r>
      <w:r w:rsidRPr="000B262E">
        <w:rPr>
          <w:rFonts w:ascii="Semplicita Pro" w:hAnsi="Semplicita Pro"/>
          <w:b/>
          <w:szCs w:val="24"/>
        </w:rPr>
        <w:t xml:space="preserve"> </w:t>
      </w:r>
      <w:proofErr w:type="spellStart"/>
      <w:r w:rsidRPr="000B262E">
        <w:rPr>
          <w:rFonts w:ascii="Semplicita Pro" w:hAnsi="Semplicita Pro"/>
          <w:b/>
          <w:szCs w:val="24"/>
        </w:rPr>
        <w:t>Ste</w:t>
      </w:r>
      <w:proofErr w:type="spellEnd"/>
      <w:r w:rsidRPr="000B262E">
        <w:rPr>
          <w:rFonts w:ascii="Semplicita Pro" w:hAnsi="Semplicita Pro"/>
          <w:b/>
          <w:szCs w:val="24"/>
        </w:rPr>
        <w:t xml:space="preserve"> 1901</w:t>
      </w:r>
    </w:p>
    <w:p w:rsidR="00990E43" w:rsidRPr="000B262E" w:rsidRDefault="00990E43" w:rsidP="00990E43">
      <w:pPr>
        <w:jc w:val="center"/>
        <w:rPr>
          <w:rFonts w:ascii="Semplicita Pro" w:hAnsi="Semplicita Pro"/>
          <w:b/>
          <w:szCs w:val="24"/>
        </w:rPr>
      </w:pPr>
      <w:r w:rsidRPr="000B262E">
        <w:rPr>
          <w:rFonts w:ascii="Semplicita Pro" w:hAnsi="Semplicita Pro"/>
          <w:b/>
          <w:szCs w:val="24"/>
        </w:rPr>
        <w:t>Winston-Salem, NC 27101</w:t>
      </w:r>
    </w:p>
    <w:p w:rsidR="00990E43" w:rsidRPr="00FB6E6D" w:rsidRDefault="00990E43" w:rsidP="00990E43">
      <w:pPr>
        <w:rPr>
          <w:rFonts w:ascii="Semplicita Pro" w:hAnsi="Semplicita Pro"/>
          <w:szCs w:val="24"/>
        </w:rPr>
      </w:pPr>
      <w:r w:rsidRPr="00FB6E6D">
        <w:rPr>
          <w:rFonts w:ascii="Semplicita Pro" w:hAnsi="Semplicita Pro"/>
          <w:szCs w:val="24"/>
        </w:rPr>
        <w:t>The following materials are required to apply. Applications missing materials will not be considered:</w:t>
      </w:r>
    </w:p>
    <w:p w:rsidR="00990E43" w:rsidRDefault="00990E43" w:rsidP="00990E43">
      <w:pPr>
        <w:pStyle w:val="ListParagraph"/>
        <w:numPr>
          <w:ilvl w:val="0"/>
          <w:numId w:val="2"/>
        </w:numPr>
        <w:rPr>
          <w:rFonts w:ascii="Semplicita Pro" w:hAnsi="Semplicita Pro"/>
          <w:szCs w:val="24"/>
        </w:rPr>
      </w:pPr>
      <w:r>
        <w:rPr>
          <w:rFonts w:ascii="Semplicita Pro" w:hAnsi="Semplicita Pro"/>
          <w:szCs w:val="24"/>
        </w:rPr>
        <w:t>Winston Salem Symphony Internship Application</w:t>
      </w:r>
    </w:p>
    <w:p w:rsidR="00990E43" w:rsidRPr="00FB6E6D" w:rsidRDefault="00990E43" w:rsidP="00990E43">
      <w:pPr>
        <w:pStyle w:val="ListParagraph"/>
        <w:numPr>
          <w:ilvl w:val="0"/>
          <w:numId w:val="2"/>
        </w:numPr>
        <w:rPr>
          <w:rFonts w:ascii="Semplicita Pro" w:hAnsi="Semplicita Pro"/>
          <w:szCs w:val="24"/>
        </w:rPr>
      </w:pPr>
      <w:r w:rsidRPr="00FB6E6D">
        <w:rPr>
          <w:rFonts w:ascii="Semplicita Pro" w:hAnsi="Semplicita Pro"/>
          <w:szCs w:val="24"/>
        </w:rPr>
        <w:t>Resume</w:t>
      </w:r>
    </w:p>
    <w:p w:rsidR="00990E43" w:rsidRPr="00FB6E6D" w:rsidRDefault="00990E43" w:rsidP="00990E43">
      <w:pPr>
        <w:pStyle w:val="ListParagraph"/>
        <w:numPr>
          <w:ilvl w:val="0"/>
          <w:numId w:val="2"/>
        </w:numPr>
        <w:rPr>
          <w:rFonts w:ascii="Semplicita Pro" w:hAnsi="Semplicita Pro"/>
          <w:szCs w:val="24"/>
        </w:rPr>
      </w:pPr>
      <w:r w:rsidRPr="00FB6E6D">
        <w:rPr>
          <w:rFonts w:ascii="Semplicita Pro" w:hAnsi="Semplicita Pro"/>
          <w:szCs w:val="24"/>
        </w:rPr>
        <w:t>Cover letter</w:t>
      </w:r>
    </w:p>
    <w:p w:rsidR="00990E43" w:rsidRPr="006F74CD" w:rsidRDefault="00990E43" w:rsidP="00990E43">
      <w:pPr>
        <w:pStyle w:val="ListParagraph"/>
        <w:numPr>
          <w:ilvl w:val="0"/>
          <w:numId w:val="2"/>
        </w:numPr>
        <w:rPr>
          <w:rFonts w:ascii="Semplicita Pro" w:hAnsi="Semplicita Pro"/>
          <w:szCs w:val="24"/>
        </w:rPr>
      </w:pPr>
      <w:r w:rsidRPr="00FB6E6D">
        <w:rPr>
          <w:rFonts w:ascii="Semplicita Pro" w:hAnsi="Semplicita Pro"/>
          <w:szCs w:val="24"/>
        </w:rPr>
        <w:t>Three professional references</w:t>
      </w:r>
      <w:r>
        <w:rPr>
          <w:rFonts w:ascii="Semplicita Pro" w:hAnsi="Semplicita Pro"/>
          <w:szCs w:val="24"/>
        </w:rPr>
        <w:t xml:space="preserve"> </w:t>
      </w:r>
      <w:r w:rsidRPr="006F74CD">
        <w:rPr>
          <w:rFonts w:ascii="Semplicita Pro" w:hAnsi="Semplicita Pro"/>
          <w:i/>
          <w:szCs w:val="24"/>
        </w:rPr>
        <w:t>(</w:t>
      </w:r>
      <w:r>
        <w:rPr>
          <w:rFonts w:ascii="Semplicita Pro" w:hAnsi="Semplicita Pro"/>
          <w:i/>
          <w:szCs w:val="24"/>
        </w:rPr>
        <w:t xml:space="preserve">must include - </w:t>
      </w:r>
      <w:r w:rsidRPr="006F74CD">
        <w:rPr>
          <w:rFonts w:ascii="Semplicita Pro" w:hAnsi="Semplicita Pro"/>
          <w:i/>
          <w:szCs w:val="24"/>
        </w:rPr>
        <w:t>name of reference, title of reference, relation to reference, years known, reference email and phone number)</w:t>
      </w:r>
    </w:p>
    <w:p w:rsidR="00990E43" w:rsidRPr="006F3643" w:rsidRDefault="00990E43" w:rsidP="00990E43">
      <w:pPr>
        <w:pStyle w:val="ListParagraph"/>
        <w:numPr>
          <w:ilvl w:val="0"/>
          <w:numId w:val="2"/>
        </w:numPr>
        <w:rPr>
          <w:rFonts w:ascii="Semplicita Pro" w:hAnsi="Semplicita Pro"/>
          <w:szCs w:val="24"/>
        </w:rPr>
      </w:pPr>
      <w:r w:rsidRPr="00FB6E6D">
        <w:rPr>
          <w:rFonts w:ascii="Semplicita Pro" w:hAnsi="Semplicita Pro"/>
          <w:szCs w:val="24"/>
        </w:rPr>
        <w:t>Unofficial college transcript (in pdf format)</w:t>
      </w:r>
    </w:p>
    <w:p w:rsidR="00CB0332" w:rsidRPr="00990E43" w:rsidRDefault="00990E43" w:rsidP="00990E43">
      <w:pPr>
        <w:jc w:val="center"/>
        <w:rPr>
          <w:rFonts w:ascii="Semplicita Pro" w:hAnsi="Semplicita Pro"/>
          <w:sz w:val="16"/>
          <w:szCs w:val="16"/>
        </w:rPr>
      </w:pPr>
      <w:r w:rsidRPr="006F3643">
        <w:rPr>
          <w:rFonts w:ascii="Semplicita Pro" w:hAnsi="Semplicita Pro" w:cs="Helvetica"/>
          <w:i/>
          <w:iCs/>
          <w:color w:val="000000"/>
          <w:sz w:val="16"/>
          <w:szCs w:val="16"/>
          <w:shd w:val="clear" w:color="auto" w:fill="FFFFFF"/>
        </w:rPr>
        <w:t>The Winston-Salem Symphony is an equal opportunity employer and all qualified applicants will receive consideration for an unpaid internship without regard to race, color, religion, sex, gender identity, national origin, disability status, protected veteran status, or any other characteristic protected by law.</w:t>
      </w:r>
    </w:p>
    <w:sectPr w:rsidR="00CB0332" w:rsidRPr="00990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mplicita Pro">
    <w:panose1 w:val="02000000000000000000"/>
    <w:charset w:val="00"/>
    <w:family w:val="modern"/>
    <w:notTrueType/>
    <w:pitch w:val="variable"/>
    <w:sig w:usb0="A000002F" w:usb1="50000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30E6C"/>
    <w:multiLevelType w:val="hybridMultilevel"/>
    <w:tmpl w:val="CCC0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3F3EAA"/>
    <w:multiLevelType w:val="hybridMultilevel"/>
    <w:tmpl w:val="714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12E3D"/>
    <w:multiLevelType w:val="hybridMultilevel"/>
    <w:tmpl w:val="4B26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43"/>
    <w:rsid w:val="000B262E"/>
    <w:rsid w:val="000E39E3"/>
    <w:rsid w:val="00402E4B"/>
    <w:rsid w:val="009448D8"/>
    <w:rsid w:val="00990E43"/>
    <w:rsid w:val="00BE354B"/>
    <w:rsid w:val="00CB0332"/>
    <w:rsid w:val="00D3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C83DB-991B-4C80-85F5-BD20F1DB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E43"/>
    <w:pPr>
      <w:ind w:left="720"/>
      <w:contextualSpacing/>
    </w:pPr>
  </w:style>
  <w:style w:type="character" w:styleId="Hyperlink">
    <w:name w:val="Hyperlink"/>
    <w:basedOn w:val="DefaultParagraphFont"/>
    <w:uiPriority w:val="99"/>
    <w:unhideWhenUsed/>
    <w:rsid w:val="00990E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watson@wssymphony.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Arpajian</dc:creator>
  <cp:keywords/>
  <dc:description/>
  <cp:lastModifiedBy>Rachel Watson</cp:lastModifiedBy>
  <cp:revision>7</cp:revision>
  <dcterms:created xsi:type="dcterms:W3CDTF">2019-10-04T18:57:00Z</dcterms:created>
  <dcterms:modified xsi:type="dcterms:W3CDTF">2022-10-31T18:54:00Z</dcterms:modified>
</cp:coreProperties>
</file>